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0A" w:rsidRDefault="009C620A" w:rsidP="009C620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C620A" w:rsidRDefault="00DC7702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проекту внесения изменений в п</w:t>
      </w:r>
      <w:r w:rsidRPr="00DC7702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Pr="00DC7702">
        <w:rPr>
          <w:rFonts w:ascii="Times New Roman" w:hAnsi="Times New Roman" w:cs="Times New Roman"/>
          <w:b/>
          <w:sz w:val="28"/>
          <w:szCs w:val="28"/>
        </w:rPr>
        <w:t>Карабашевский</w:t>
      </w:r>
      <w:proofErr w:type="spellEnd"/>
      <w:r w:rsidRPr="00DC7702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муниципального района </w:t>
      </w:r>
      <w:proofErr w:type="spellStart"/>
      <w:r w:rsidRPr="00DC7702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DC7702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            Республики Башкортостан</w:t>
      </w:r>
    </w:p>
    <w:p w:rsidR="009C620A" w:rsidRDefault="009C620A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0A" w:rsidRDefault="00DC7702" w:rsidP="009C620A">
      <w:pPr>
        <w:spacing w:line="264" w:lineRule="auto"/>
        <w:ind w:firstLine="75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733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 2020</w:t>
      </w:r>
      <w:r w:rsidR="009C620A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9C620A" w:rsidRDefault="00DC7702" w:rsidP="009C620A">
      <w:pPr>
        <w:spacing w:line="264" w:lineRule="auto"/>
        <w:ind w:firstLine="75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C620A">
        <w:rPr>
          <w:rFonts w:ascii="Times New Roman" w:hAnsi="Times New Roman" w:cs="Times New Roman"/>
          <w:b/>
          <w:sz w:val="28"/>
          <w:szCs w:val="28"/>
        </w:rPr>
        <w:t>.00 часов</w:t>
      </w:r>
    </w:p>
    <w:p w:rsidR="009C620A" w:rsidRDefault="009C620A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DC7702" w:rsidRPr="00DC7702">
        <w:rPr>
          <w:rFonts w:ascii="Times New Roman" w:hAnsi="Times New Roman" w:cs="Times New Roman"/>
          <w:sz w:val="28"/>
          <w:szCs w:val="28"/>
        </w:rPr>
        <w:t xml:space="preserve">спортивно-культурного центра, расположенного по адресу: </w:t>
      </w:r>
      <w:r w:rsidR="00DC7702">
        <w:rPr>
          <w:rFonts w:ascii="Times New Roman" w:hAnsi="Times New Roman" w:cs="Times New Roman"/>
          <w:sz w:val="28"/>
          <w:szCs w:val="28"/>
        </w:rPr>
        <w:t>(</w:t>
      </w:r>
      <w:r w:rsidR="00DC7702" w:rsidRPr="00DC7702">
        <w:rPr>
          <w:rFonts w:ascii="Times New Roman" w:hAnsi="Times New Roman" w:cs="Times New Roman"/>
          <w:sz w:val="28"/>
          <w:szCs w:val="28"/>
        </w:rPr>
        <w:t>Республика Ба</w:t>
      </w:r>
      <w:r w:rsidR="00DC7702">
        <w:rPr>
          <w:rFonts w:ascii="Times New Roman" w:hAnsi="Times New Roman" w:cs="Times New Roman"/>
          <w:sz w:val="28"/>
          <w:szCs w:val="28"/>
        </w:rPr>
        <w:t xml:space="preserve">шкортостан, </w:t>
      </w:r>
      <w:proofErr w:type="spellStart"/>
      <w:r w:rsidR="00DC7702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DC770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C7702" w:rsidRPr="00DC770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C7702" w:rsidRPr="00DC7702">
        <w:rPr>
          <w:rFonts w:ascii="Times New Roman" w:hAnsi="Times New Roman" w:cs="Times New Roman"/>
          <w:sz w:val="28"/>
          <w:szCs w:val="28"/>
        </w:rPr>
        <w:t>Карабашево</w:t>
      </w:r>
      <w:proofErr w:type="spellEnd"/>
      <w:r w:rsidR="00DC7702" w:rsidRPr="00DC7702">
        <w:rPr>
          <w:rFonts w:ascii="Times New Roman" w:hAnsi="Times New Roman" w:cs="Times New Roman"/>
          <w:sz w:val="28"/>
          <w:szCs w:val="28"/>
        </w:rPr>
        <w:t>, ул. Мира, д. 1/1</w:t>
      </w:r>
      <w:r w:rsidR="00DC7702">
        <w:rPr>
          <w:rFonts w:ascii="Times New Roman" w:hAnsi="Times New Roman" w:cs="Times New Roman"/>
          <w:sz w:val="28"/>
          <w:szCs w:val="28"/>
        </w:rPr>
        <w:t>)</w:t>
      </w:r>
    </w:p>
    <w:p w:rsidR="009C620A" w:rsidRDefault="009C620A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0A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26C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DC7702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10426C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26C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26C">
        <w:rPr>
          <w:rFonts w:ascii="Times New Roman" w:hAnsi="Times New Roman" w:cs="Times New Roman"/>
          <w:b/>
          <w:sz w:val="28"/>
          <w:szCs w:val="28"/>
          <w:u w:val="single"/>
        </w:rPr>
        <w:t>Президиум и председательствующий:</w:t>
      </w:r>
      <w:r w:rsidR="005733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C7702">
        <w:rPr>
          <w:rFonts w:ascii="Times New Roman" w:hAnsi="Times New Roman" w:cs="Times New Roman"/>
          <w:sz w:val="28"/>
          <w:szCs w:val="28"/>
        </w:rPr>
        <w:t>Шангареев</w:t>
      </w:r>
      <w:proofErr w:type="spellEnd"/>
      <w:r w:rsidR="00DC7702">
        <w:rPr>
          <w:rFonts w:ascii="Times New Roman" w:hAnsi="Times New Roman" w:cs="Times New Roman"/>
          <w:sz w:val="28"/>
          <w:szCs w:val="28"/>
        </w:rPr>
        <w:t xml:space="preserve"> Р.И.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C7702">
        <w:rPr>
          <w:rFonts w:ascii="Times New Roman" w:hAnsi="Times New Roman" w:cs="Times New Roman"/>
          <w:sz w:val="28"/>
          <w:szCs w:val="28"/>
        </w:rPr>
        <w:t xml:space="preserve"> председатель Совета сельского поселения </w:t>
      </w:r>
      <w:proofErr w:type="spellStart"/>
      <w:r w:rsidR="00DC7702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DC7702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0426C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6C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26C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проекта </w:t>
      </w:r>
      <w:r w:rsidR="00DC7702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B679CA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426C">
        <w:rPr>
          <w:rFonts w:ascii="Times New Roman" w:hAnsi="Times New Roman" w:cs="Times New Roman"/>
          <w:sz w:val="28"/>
          <w:szCs w:val="28"/>
        </w:rPr>
        <w:t>Илишевски</w:t>
      </w:r>
      <w:r w:rsidR="00DC770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C77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утвержденных решением Совета </w:t>
      </w:r>
      <w:r w:rsidR="00DC7702" w:rsidRPr="001042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C7702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DC7702"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C7702" w:rsidRPr="0010426C">
        <w:rPr>
          <w:rFonts w:ascii="Times New Roman" w:hAnsi="Times New Roman" w:cs="Times New Roman"/>
          <w:sz w:val="28"/>
          <w:szCs w:val="28"/>
        </w:rPr>
        <w:t>Илишевски</w:t>
      </w:r>
      <w:r w:rsidR="00DC770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C77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34-1 от 06.09.2019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26C" w:rsidRDefault="0010426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открыл председательствующий </w:t>
      </w:r>
      <w:proofErr w:type="spellStart"/>
      <w:r w:rsidR="00DC7702">
        <w:rPr>
          <w:rFonts w:ascii="Times New Roman" w:hAnsi="Times New Roman" w:cs="Times New Roman"/>
          <w:sz w:val="28"/>
          <w:szCs w:val="28"/>
        </w:rPr>
        <w:t>Шангареев</w:t>
      </w:r>
      <w:proofErr w:type="spellEnd"/>
      <w:r w:rsidR="00573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702">
        <w:rPr>
          <w:rFonts w:ascii="Times New Roman" w:hAnsi="Times New Roman" w:cs="Times New Roman"/>
          <w:sz w:val="28"/>
          <w:szCs w:val="28"/>
        </w:rPr>
        <w:t>Рафит</w:t>
      </w:r>
      <w:proofErr w:type="spellEnd"/>
      <w:r w:rsidR="00573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702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1FC4" w:rsidRDefault="00A41FC4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публичных слушаний была и</w:t>
      </w:r>
      <w:r w:rsidR="00DA1DDD">
        <w:rPr>
          <w:rFonts w:ascii="Times New Roman" w:hAnsi="Times New Roman" w:cs="Times New Roman"/>
          <w:sz w:val="28"/>
          <w:szCs w:val="28"/>
        </w:rPr>
        <w:t xml:space="preserve">збрана </w:t>
      </w:r>
      <w:proofErr w:type="spellStart"/>
      <w:r w:rsidR="00DC7702"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 w:rsidR="00DC7702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="00DC7702">
        <w:rPr>
          <w:rFonts w:ascii="Times New Roman" w:hAnsi="Times New Roman" w:cs="Times New Roman"/>
          <w:sz w:val="28"/>
          <w:szCs w:val="28"/>
        </w:rPr>
        <w:t>Тимергазовна</w:t>
      </w:r>
      <w:proofErr w:type="spellEnd"/>
      <w:r w:rsidR="00DA1DD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573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679CA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 Инициатором проведения публичных слушаний явился Администрация сельского поселения </w:t>
      </w:r>
      <w:proofErr w:type="spellStart"/>
      <w:r w:rsidR="00B679CA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 Вышеназванные публичные слушания были назначены Постановлением Администрации сельского поселения </w:t>
      </w:r>
      <w:proofErr w:type="spellStart"/>
      <w:r w:rsidR="00B679CA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</w:t>
      </w:r>
      <w:r w:rsidR="00DC7702">
        <w:rPr>
          <w:rFonts w:ascii="Times New Roman" w:hAnsi="Times New Roman" w:cs="Times New Roman"/>
          <w:sz w:val="28"/>
          <w:szCs w:val="28"/>
        </w:rPr>
        <w:t>ки Башкортостан от 20 апреля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77D7" w:rsidRDefault="00A41FC4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вынесен на публичные слушания в целях соблюдения прав человека на благоприятные условия жизнедеятельности</w:t>
      </w:r>
      <w:r w:rsidR="00EA77D7">
        <w:rPr>
          <w:rFonts w:ascii="Times New Roman" w:hAnsi="Times New Roman" w:cs="Times New Roman"/>
          <w:sz w:val="28"/>
          <w:szCs w:val="28"/>
        </w:rPr>
        <w:t xml:space="preserve">, прав и законных </w:t>
      </w:r>
      <w:r w:rsidR="00EA77D7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правообладателей земельных участков и объектов капитального строительства в соответствии с Градостроительным кодексом Российской Федерации, Уставом сельского поселения </w:t>
      </w:r>
      <w:proofErr w:type="spellStart"/>
      <w:r w:rsidR="00B679CA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EA77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</w:t>
      </w:r>
    </w:p>
    <w:p w:rsidR="00237E4C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отмечает, что по проекту </w:t>
      </w:r>
      <w:r w:rsidR="00DC7702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B679CA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426C">
        <w:rPr>
          <w:rFonts w:ascii="Times New Roman" w:hAnsi="Times New Roman" w:cs="Times New Roman"/>
          <w:sz w:val="28"/>
          <w:szCs w:val="28"/>
        </w:rPr>
        <w:t>Илишевски</w:t>
      </w:r>
      <w:r w:rsidR="00DC770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C77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письменных замечаний и предложений не поступало.</w:t>
      </w:r>
    </w:p>
    <w:p w:rsidR="00EA77D7" w:rsidRDefault="00EA77D7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7D7" w:rsidRDefault="00EA77D7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Валиева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главного архитектора Администрации муниципального района Илишевский район Республики Башкортостан.</w:t>
      </w:r>
    </w:p>
    <w:p w:rsidR="00EA77D7" w:rsidRDefault="00EA77D7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960536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="00DC7702"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 w:rsidR="00DC7702">
        <w:rPr>
          <w:rFonts w:ascii="Times New Roman" w:hAnsi="Times New Roman" w:cs="Times New Roman"/>
          <w:sz w:val="28"/>
          <w:szCs w:val="28"/>
        </w:rPr>
        <w:t xml:space="preserve"> А.Т.</w:t>
      </w:r>
      <w:r w:rsidR="005227A8">
        <w:rPr>
          <w:rFonts w:ascii="Times New Roman" w:hAnsi="Times New Roman" w:cs="Times New Roman"/>
          <w:sz w:val="28"/>
          <w:szCs w:val="28"/>
        </w:rPr>
        <w:t>ознакомила участников</w:t>
      </w:r>
      <w:r w:rsidR="00DF6E3E">
        <w:rPr>
          <w:rFonts w:ascii="Times New Roman" w:hAnsi="Times New Roman" w:cs="Times New Roman"/>
          <w:sz w:val="28"/>
          <w:szCs w:val="28"/>
        </w:rPr>
        <w:t xml:space="preserve"> </w:t>
      </w:r>
      <w:r w:rsidR="00237E4C">
        <w:rPr>
          <w:rFonts w:ascii="Times New Roman" w:hAnsi="Times New Roman" w:cs="Times New Roman"/>
          <w:sz w:val="28"/>
          <w:szCs w:val="28"/>
        </w:rPr>
        <w:t xml:space="preserve">публичных слушаний с решением комиссии по подготовке и проведению публичных слушаний по проекту </w:t>
      </w:r>
      <w:r w:rsidR="008753F4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8753F4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8753F4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8753F4"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753F4" w:rsidRPr="0010426C">
        <w:rPr>
          <w:rFonts w:ascii="Times New Roman" w:hAnsi="Times New Roman" w:cs="Times New Roman"/>
          <w:sz w:val="28"/>
          <w:szCs w:val="28"/>
        </w:rPr>
        <w:t>Илишевски</w:t>
      </w:r>
      <w:r w:rsidR="008753F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753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37E4C">
        <w:rPr>
          <w:rFonts w:ascii="Times New Roman" w:hAnsi="Times New Roman" w:cs="Times New Roman"/>
          <w:sz w:val="28"/>
          <w:szCs w:val="28"/>
        </w:rPr>
        <w:t>.</w:t>
      </w:r>
    </w:p>
    <w:p w:rsidR="00237E4C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публичные слушания по проекту </w:t>
      </w:r>
      <w:r w:rsidR="008753F4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8753F4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8753F4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8753F4"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753F4" w:rsidRPr="0010426C">
        <w:rPr>
          <w:rFonts w:ascii="Times New Roman" w:hAnsi="Times New Roman" w:cs="Times New Roman"/>
          <w:sz w:val="28"/>
          <w:szCs w:val="28"/>
        </w:rPr>
        <w:t>Илишевски</w:t>
      </w:r>
      <w:r w:rsidR="008753F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753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были объявлены закрытыми.</w:t>
      </w: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</w:t>
      </w:r>
      <w:r w:rsidR="00DF6E3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3F4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="008753F4">
        <w:rPr>
          <w:rFonts w:ascii="Times New Roman" w:hAnsi="Times New Roman" w:cs="Times New Roman"/>
          <w:sz w:val="28"/>
          <w:szCs w:val="28"/>
        </w:rPr>
        <w:t>Шангареев</w:t>
      </w:r>
      <w:proofErr w:type="spellEnd"/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6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</w:t>
      </w:r>
      <w:r w:rsidR="0057337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8753F4">
        <w:rPr>
          <w:rFonts w:ascii="Times New Roman" w:hAnsi="Times New Roman" w:cs="Times New Roman"/>
          <w:sz w:val="28"/>
          <w:szCs w:val="28"/>
        </w:rPr>
        <w:t xml:space="preserve">А.Т. </w:t>
      </w:r>
      <w:proofErr w:type="spellStart"/>
      <w:r w:rsidR="008753F4"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</w:p>
    <w:p w:rsidR="0010426C" w:rsidRPr="0010426C" w:rsidRDefault="0010426C" w:rsidP="009C620A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0A" w:rsidRDefault="009C620A" w:rsidP="009C620A">
      <w:pPr>
        <w:spacing w:line="72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0A" w:rsidRPr="009C620A" w:rsidRDefault="009C620A" w:rsidP="009C620A">
      <w:pPr>
        <w:spacing w:line="72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620A" w:rsidRPr="009C620A" w:rsidSect="009C620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620A"/>
    <w:rsid w:val="0010426C"/>
    <w:rsid w:val="001E5465"/>
    <w:rsid w:val="00237E4C"/>
    <w:rsid w:val="005227A8"/>
    <w:rsid w:val="00573373"/>
    <w:rsid w:val="005D6184"/>
    <w:rsid w:val="00642690"/>
    <w:rsid w:val="00726D60"/>
    <w:rsid w:val="008753F4"/>
    <w:rsid w:val="00960536"/>
    <w:rsid w:val="00973098"/>
    <w:rsid w:val="009C620A"/>
    <w:rsid w:val="00A41FC4"/>
    <w:rsid w:val="00B679CA"/>
    <w:rsid w:val="00DA1DDD"/>
    <w:rsid w:val="00DC7702"/>
    <w:rsid w:val="00DF6E3E"/>
    <w:rsid w:val="00EA77D7"/>
    <w:rsid w:val="00F9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2020-05-21T04:30:00Z</dcterms:created>
  <dcterms:modified xsi:type="dcterms:W3CDTF">2020-05-21T04:30:00Z</dcterms:modified>
</cp:coreProperties>
</file>