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26"/>
        <w:tblW w:w="10598" w:type="dxa"/>
        <w:tblLayout w:type="fixed"/>
        <w:tblLook w:val="04A0"/>
      </w:tblPr>
      <w:tblGrid>
        <w:gridCol w:w="534"/>
        <w:gridCol w:w="2126"/>
        <w:gridCol w:w="4678"/>
        <w:gridCol w:w="2268"/>
        <w:gridCol w:w="992"/>
      </w:tblGrid>
      <w:tr w:rsidR="007826B8" w:rsidRPr="008832E6" w:rsidTr="007826B8">
        <w:trPr>
          <w:trHeight w:val="540"/>
        </w:trPr>
        <w:tc>
          <w:tcPr>
            <w:tcW w:w="10598" w:type="dxa"/>
            <w:gridSpan w:val="5"/>
          </w:tcPr>
          <w:p w:rsidR="007826B8" w:rsidRPr="008832E6" w:rsidRDefault="007826B8" w:rsidP="00782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Реестр мест (площадок) накопления твердых коммунальных отходов</w:t>
            </w:r>
          </w:p>
          <w:p w:rsidR="007826B8" w:rsidRPr="008832E6" w:rsidRDefault="007826B8" w:rsidP="0078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Карабашевский</w:t>
            </w:r>
            <w:proofErr w:type="spell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826B8" w:rsidRPr="008832E6" w:rsidTr="007826B8">
        <w:trPr>
          <w:trHeight w:val="555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 нахождении мест (площадок) накопления ТКО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собственниках мест (площадок) накопления </w:t>
            </w:r>
          </w:p>
        </w:tc>
        <w:tc>
          <w:tcPr>
            <w:tcW w:w="992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образования ТКО</w:t>
            </w:r>
          </w:p>
        </w:tc>
      </w:tr>
      <w:tr w:rsidR="007826B8" w:rsidRPr="008832E6" w:rsidTr="007826B8">
        <w:trPr>
          <w:trHeight w:val="255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Карабашево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, ул. М.Гареева,28 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2*0,8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2*1,1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2шт, контейнер железный 2шт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 xml:space="preserve">илищные </w:t>
            </w:r>
          </w:p>
        </w:tc>
      </w:tr>
      <w:tr w:rsidR="007826B8" w:rsidRPr="008832E6" w:rsidTr="007826B8">
        <w:trPr>
          <w:trHeight w:val="270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Карабашево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М. Горького ,2/2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1,1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Вид контейнера пластмассовый 3шт, 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>илищные</w:t>
            </w:r>
          </w:p>
        </w:tc>
      </w:tr>
      <w:tr w:rsidR="007826B8" w:rsidRPr="008832E6" w:rsidTr="007826B8">
        <w:trPr>
          <w:trHeight w:val="270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Новокуктово</w:t>
            </w:r>
            <w:proofErr w:type="spellEnd"/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л. Молодежная,2/1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>илищные</w:t>
            </w:r>
          </w:p>
        </w:tc>
      </w:tr>
      <w:tr w:rsidR="007826B8" w:rsidRPr="008832E6" w:rsidTr="007826B8">
        <w:trPr>
          <w:trHeight w:val="255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Новокутово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Мичурина,12/1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Площадка для накопления твердых коммунальных отходов покрыта асфальтом, планируется к размещению контейнера размером 1,1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2шт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>илищные</w:t>
            </w:r>
          </w:p>
        </w:tc>
      </w:tr>
      <w:tr w:rsidR="007826B8" w:rsidRPr="008832E6" w:rsidTr="007826B8">
        <w:trPr>
          <w:trHeight w:val="270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Иштеряково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Башкирская,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железный 3шт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>илищные</w:t>
            </w:r>
          </w:p>
        </w:tc>
      </w:tr>
      <w:tr w:rsidR="007826B8" w:rsidRPr="008832E6" w:rsidTr="007826B8">
        <w:trPr>
          <w:trHeight w:val="270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штеряково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, ул. Ленина,16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коммунальных отходов покрыта асфальтом, планируется к размещению контейнера размером 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 железный 2шт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арабашевский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7826B8" w:rsidRPr="007826B8" w:rsidRDefault="00904614" w:rsidP="007826B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826B8" w:rsidRPr="007826B8">
              <w:rPr>
                <w:rFonts w:ascii="Times New Roman" w:hAnsi="Times New Roman" w:cs="Times New Roman"/>
                <w:sz w:val="24"/>
                <w:szCs w:val="24"/>
              </w:rPr>
              <w:t>илищные</w:t>
            </w:r>
          </w:p>
        </w:tc>
      </w:tr>
      <w:tr w:rsidR="007826B8" w:rsidRPr="008832E6" w:rsidTr="007826B8">
        <w:trPr>
          <w:trHeight w:val="270"/>
        </w:trPr>
        <w:tc>
          <w:tcPr>
            <w:tcW w:w="534" w:type="dxa"/>
          </w:tcPr>
          <w:p w:rsidR="007826B8" w:rsidRPr="008832E6" w:rsidRDefault="007826B8" w:rsidP="007826B8">
            <w:pPr>
              <w:rPr>
                <w:sz w:val="24"/>
                <w:szCs w:val="24"/>
              </w:rPr>
            </w:pPr>
            <w:r w:rsidRPr="008832E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Карабашево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накопления твердых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коомунальных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покрыта асфальтом, планируется к размещению контейнера размером 0,75*1м</w:t>
            </w:r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Вид контейнера пластмассовый 770л</w:t>
            </w:r>
          </w:p>
        </w:tc>
        <w:tc>
          <w:tcPr>
            <w:tcW w:w="2268" w:type="dxa"/>
          </w:tcPr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  <w:p w:rsidR="007826B8" w:rsidRPr="008832E6" w:rsidRDefault="007826B8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6">
              <w:rPr>
                <w:rFonts w:ascii="Times New Roman" w:hAnsi="Times New Roman" w:cs="Times New Roman"/>
                <w:sz w:val="24"/>
                <w:szCs w:val="24"/>
              </w:rPr>
              <w:t>(8019 959371 выдан МВД по РБ 19.08.2019 код.020-016)</w:t>
            </w:r>
          </w:p>
        </w:tc>
        <w:tc>
          <w:tcPr>
            <w:tcW w:w="992" w:type="dxa"/>
          </w:tcPr>
          <w:p w:rsidR="007826B8" w:rsidRPr="00904614" w:rsidRDefault="00904614" w:rsidP="007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14">
              <w:rPr>
                <w:rFonts w:ascii="Times New Roman" w:hAnsi="Times New Roman" w:cs="Times New Roman"/>
                <w:sz w:val="24"/>
                <w:szCs w:val="24"/>
              </w:rPr>
              <w:t>магазинные</w:t>
            </w:r>
          </w:p>
        </w:tc>
      </w:tr>
    </w:tbl>
    <w:p w:rsidR="007826B8" w:rsidRDefault="007826B8"/>
    <w:sectPr w:rsidR="007826B8" w:rsidSect="002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82" w:rsidRDefault="005B6182" w:rsidP="00B97CFB">
      <w:pPr>
        <w:spacing w:after="0" w:line="240" w:lineRule="auto"/>
      </w:pPr>
      <w:r>
        <w:separator/>
      </w:r>
    </w:p>
  </w:endnote>
  <w:endnote w:type="continuationSeparator" w:id="0">
    <w:p w:rsidR="005B6182" w:rsidRDefault="005B6182" w:rsidP="00B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82" w:rsidRDefault="005B6182" w:rsidP="00B97CFB">
      <w:pPr>
        <w:spacing w:after="0" w:line="240" w:lineRule="auto"/>
      </w:pPr>
      <w:r>
        <w:separator/>
      </w:r>
    </w:p>
  </w:footnote>
  <w:footnote w:type="continuationSeparator" w:id="0">
    <w:p w:rsidR="005B6182" w:rsidRDefault="005B6182" w:rsidP="00B97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0CE"/>
    <w:rsid w:val="000B277A"/>
    <w:rsid w:val="00127F66"/>
    <w:rsid w:val="00210A0D"/>
    <w:rsid w:val="002D1F3D"/>
    <w:rsid w:val="0032383D"/>
    <w:rsid w:val="003D3AE5"/>
    <w:rsid w:val="004560CE"/>
    <w:rsid w:val="00474E90"/>
    <w:rsid w:val="00492441"/>
    <w:rsid w:val="004B3B8B"/>
    <w:rsid w:val="00503DF2"/>
    <w:rsid w:val="005B6182"/>
    <w:rsid w:val="005D3DA0"/>
    <w:rsid w:val="005F71C0"/>
    <w:rsid w:val="0061782B"/>
    <w:rsid w:val="007826B8"/>
    <w:rsid w:val="008832E6"/>
    <w:rsid w:val="00904614"/>
    <w:rsid w:val="00B64B9D"/>
    <w:rsid w:val="00B97CFB"/>
    <w:rsid w:val="00C13843"/>
    <w:rsid w:val="00C34D21"/>
    <w:rsid w:val="00C83521"/>
    <w:rsid w:val="00D839E3"/>
    <w:rsid w:val="00F7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CFB"/>
  </w:style>
  <w:style w:type="paragraph" w:styleId="a6">
    <w:name w:val="footer"/>
    <w:basedOn w:val="a"/>
    <w:link w:val="a7"/>
    <w:uiPriority w:val="99"/>
    <w:semiHidden/>
    <w:unhideWhenUsed/>
    <w:rsid w:val="00B97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CFB"/>
  </w:style>
  <w:style w:type="paragraph" w:styleId="a8">
    <w:name w:val="No Spacing"/>
    <w:uiPriority w:val="1"/>
    <w:qFormat/>
    <w:rsid w:val="00F753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2020-02-13T06:33:00Z</cp:lastPrinted>
  <dcterms:created xsi:type="dcterms:W3CDTF">2020-02-13T12:23:00Z</dcterms:created>
  <dcterms:modified xsi:type="dcterms:W3CDTF">2020-02-20T04:38:00Z</dcterms:modified>
</cp:coreProperties>
</file>