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9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66"/>
        <w:gridCol w:w="274"/>
        <w:gridCol w:w="29"/>
        <w:gridCol w:w="597"/>
        <w:gridCol w:w="386"/>
        <w:gridCol w:w="1539"/>
        <w:gridCol w:w="1104"/>
        <w:gridCol w:w="279"/>
        <w:gridCol w:w="119"/>
        <w:gridCol w:w="625"/>
        <w:gridCol w:w="817"/>
        <w:gridCol w:w="45"/>
        <w:gridCol w:w="738"/>
        <w:gridCol w:w="361"/>
        <w:gridCol w:w="533"/>
        <w:gridCol w:w="361"/>
        <w:gridCol w:w="1373"/>
        <w:gridCol w:w="789"/>
        <w:gridCol w:w="291"/>
        <w:gridCol w:w="13"/>
      </w:tblGrid>
      <w:tr w:rsidR="004330D5" w:rsidTr="00803BC4">
        <w:trPr>
          <w:gridAfter w:val="2"/>
          <w:wAfter w:w="304" w:type="dxa"/>
          <w:trHeight w:val="1977"/>
          <w:jc w:val="center"/>
        </w:trPr>
        <w:tc>
          <w:tcPr>
            <w:tcW w:w="4474" w:type="dxa"/>
            <w:gridSpan w:val="8"/>
            <w:tcBorders>
              <w:bottom w:val="thinThickSmallGap" w:sz="24" w:space="0" w:color="auto"/>
            </w:tcBorders>
          </w:tcPr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2F566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4330D5" w:rsidRPr="002F5664" w:rsidRDefault="004330D5" w:rsidP="0011788E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gridSpan w:val="3"/>
            <w:tcBorders>
              <w:bottom w:val="thinThickSmallGap" w:sz="24" w:space="0" w:color="auto"/>
            </w:tcBorders>
          </w:tcPr>
          <w:p w:rsidR="004330D5" w:rsidRDefault="004330D5" w:rsidP="0011788E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gridSpan w:val="7"/>
            <w:tcBorders>
              <w:bottom w:val="thinThickSmallGap" w:sz="24" w:space="0" w:color="auto"/>
            </w:tcBorders>
          </w:tcPr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4330D5" w:rsidRPr="00821E49" w:rsidRDefault="004330D5" w:rsidP="0011788E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  <w:tr w:rsidR="004330D5" w:rsidRPr="001024FA" w:rsidTr="00803BC4">
        <w:trPr>
          <w:gridBefore w:val="3"/>
          <w:wBefore w:w="569" w:type="dxa"/>
          <w:jc w:val="center"/>
        </w:trPr>
        <w:tc>
          <w:tcPr>
            <w:tcW w:w="9970" w:type="dxa"/>
            <w:gridSpan w:val="17"/>
          </w:tcPr>
          <w:p w:rsidR="004330D5" w:rsidRPr="001024FA" w:rsidRDefault="00803BC4" w:rsidP="001178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330D5" w:rsidRPr="001024FA">
              <w:rPr>
                <w:b/>
                <w:sz w:val="32"/>
                <w:szCs w:val="32"/>
              </w:rPr>
              <w:t xml:space="preserve">    КАРАР                                                  ПОСТАНОВЛЕНИЕ</w:t>
            </w:r>
          </w:p>
          <w:p w:rsidR="004330D5" w:rsidRPr="001024FA" w:rsidRDefault="004330D5" w:rsidP="0011788E">
            <w:pPr>
              <w:rPr>
                <w:b/>
                <w:sz w:val="32"/>
                <w:szCs w:val="32"/>
              </w:rPr>
            </w:pPr>
          </w:p>
        </w:tc>
      </w:tr>
      <w:tr w:rsidR="004330D5" w:rsidRPr="001024FA" w:rsidTr="00803BC4">
        <w:trPr>
          <w:gridBefore w:val="1"/>
          <w:gridAfter w:val="1"/>
          <w:wBefore w:w="266" w:type="dxa"/>
          <w:wAfter w:w="13" w:type="dxa"/>
          <w:jc w:val="center"/>
        </w:trPr>
        <w:tc>
          <w:tcPr>
            <w:tcW w:w="274" w:type="dxa"/>
          </w:tcPr>
          <w:p w:rsidR="004330D5" w:rsidRPr="001024FA" w:rsidRDefault="004330D5" w:rsidP="0011788E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0D5" w:rsidRPr="001024FA" w:rsidRDefault="00803BC4" w:rsidP="0011788E">
            <w:pPr>
              <w:jc w:val="center"/>
            </w:pPr>
            <w:r>
              <w:t>02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803BC4" w:rsidP="0011788E">
            <w:pPr>
              <w:jc w:val="center"/>
            </w:pPr>
            <w: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 w:rsidR="00351AA1">
              <w:rPr>
                <w:rFonts w:ascii="Times New Roman" w:hAnsi="Times New Roman"/>
              </w:rPr>
              <w:t>8</w:t>
            </w:r>
            <w:r w:rsidRPr="001024FA">
              <w:rPr>
                <w:rFonts w:ascii="Times New Roman" w:hAnsi="Times New Roman"/>
              </w:rPr>
              <w:t xml:space="preserve"> </w:t>
            </w:r>
            <w:proofErr w:type="spellStart"/>
            <w:r w:rsidRPr="001024FA">
              <w:rPr>
                <w:rFonts w:ascii="Times New Roman" w:hAnsi="Times New Roman"/>
              </w:rPr>
              <w:t>й</w:t>
            </w:r>
            <w:proofErr w:type="spellEnd"/>
            <w:r w:rsidRPr="001024FA">
              <w:rPr>
                <w:rFonts w:ascii="Times New Roman" w:hAnsi="Times New Roman"/>
              </w:rPr>
              <w:t>.</w:t>
            </w:r>
          </w:p>
        </w:tc>
        <w:tc>
          <w:tcPr>
            <w:tcW w:w="3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803BC4" w:rsidP="001178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D16967"/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803BC4" w:rsidP="0011788E">
            <w:pPr>
              <w:jc w:val="center"/>
            </w:pPr>
            <w:r>
              <w:t>02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803BC4" w:rsidP="0011788E">
            <w:pPr>
              <w:jc w:val="center"/>
            </w:pPr>
            <w:r>
              <w:t>февраля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351AA1" w:rsidP="0011788E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 w:rsidR="004330D5" w:rsidRPr="001024FA">
              <w:rPr>
                <w:sz w:val="28"/>
                <w:szCs w:val="28"/>
              </w:rPr>
              <w:t xml:space="preserve"> </w:t>
            </w:r>
            <w:r w:rsidR="004330D5" w:rsidRPr="001024FA">
              <w:t>г.</w:t>
            </w:r>
          </w:p>
        </w:tc>
      </w:tr>
    </w:tbl>
    <w:p w:rsidR="00803BC4" w:rsidRPr="00803BC4" w:rsidRDefault="004330D5" w:rsidP="00803BC4">
      <w:pPr>
        <w:jc w:val="center"/>
        <w:rPr>
          <w:b/>
        </w:rPr>
      </w:pPr>
      <w:r>
        <w:rPr>
          <w:b/>
        </w:rPr>
        <w:t xml:space="preserve"> </w:t>
      </w:r>
    </w:p>
    <w:p w:rsidR="00803BC4" w:rsidRPr="00803BC4" w:rsidRDefault="00803BC4" w:rsidP="00803BC4">
      <w:pPr>
        <w:pStyle w:val="a7"/>
        <w:ind w:left="0" w:right="-1"/>
        <w:rPr>
          <w:b/>
          <w:bCs/>
          <w:sz w:val="26"/>
          <w:szCs w:val="26"/>
        </w:rPr>
      </w:pPr>
      <w:r w:rsidRPr="002D4A6B">
        <w:rPr>
          <w:b/>
          <w:bCs/>
          <w:sz w:val="26"/>
          <w:szCs w:val="26"/>
        </w:rPr>
        <w:t>О выделении и оборудовании специальных мест для размещения предвыборных печатных агитац</w:t>
      </w:r>
      <w:r w:rsidRPr="002D4A6B">
        <w:rPr>
          <w:b/>
          <w:bCs/>
          <w:sz w:val="26"/>
          <w:szCs w:val="26"/>
        </w:rPr>
        <w:t>и</w:t>
      </w:r>
      <w:r w:rsidRPr="002D4A6B">
        <w:rPr>
          <w:b/>
          <w:bCs/>
          <w:sz w:val="26"/>
          <w:szCs w:val="26"/>
        </w:rPr>
        <w:t>онных материалов зарегистрированных кандидатов и информационных материалов избирательных комиссий на территории сельского поселения</w:t>
      </w:r>
      <w:r w:rsidRPr="002D4A6B">
        <w:rPr>
          <w:b/>
          <w:bCs/>
          <w:color w:val="FF0000"/>
          <w:sz w:val="26"/>
          <w:szCs w:val="26"/>
        </w:rPr>
        <w:t xml:space="preserve"> </w:t>
      </w:r>
      <w:r w:rsidRPr="00803BC4">
        <w:rPr>
          <w:b/>
          <w:bCs/>
          <w:sz w:val="26"/>
          <w:szCs w:val="26"/>
        </w:rPr>
        <w:t>Карабашевский сельсовет муниципального района Илишевский район Республики Башкортостан</w:t>
      </w:r>
    </w:p>
    <w:p w:rsidR="00803BC4" w:rsidRPr="00803BC4" w:rsidRDefault="00803BC4" w:rsidP="00803BC4">
      <w:pPr>
        <w:pStyle w:val="a7"/>
        <w:ind w:left="0" w:right="-1"/>
        <w:rPr>
          <w:b/>
          <w:bCs/>
          <w:sz w:val="26"/>
          <w:szCs w:val="26"/>
        </w:rPr>
      </w:pPr>
    </w:p>
    <w:p w:rsidR="00803BC4" w:rsidRPr="00803BC4" w:rsidRDefault="00803BC4" w:rsidP="00803BC4">
      <w:pPr>
        <w:ind w:firstLine="567"/>
        <w:jc w:val="both"/>
        <w:rPr>
          <w:sz w:val="26"/>
          <w:szCs w:val="26"/>
        </w:rPr>
      </w:pPr>
      <w:r w:rsidRPr="00803BC4">
        <w:rPr>
          <w:sz w:val="26"/>
          <w:szCs w:val="26"/>
        </w:rPr>
        <w:t>На основании пункта 7 статьи 55 Федерального Закона «О выборах Президента Российской Федерации» и по предложению территориальной избирательной комиссии муниципального района Илишевский район Республики Башкортостан, постановляю:</w:t>
      </w:r>
    </w:p>
    <w:p w:rsidR="00803BC4" w:rsidRPr="002D4A6B" w:rsidRDefault="00803BC4" w:rsidP="00803BC4">
      <w:pPr>
        <w:pStyle w:val="a7"/>
        <w:ind w:left="0" w:right="-1"/>
        <w:jc w:val="both"/>
        <w:rPr>
          <w:bCs/>
          <w:sz w:val="26"/>
          <w:szCs w:val="26"/>
        </w:rPr>
      </w:pPr>
      <w:r w:rsidRPr="00803BC4">
        <w:rPr>
          <w:sz w:val="26"/>
          <w:szCs w:val="26"/>
        </w:rPr>
        <w:t xml:space="preserve">1. Выделить и оборудовать следующие специальные места для </w:t>
      </w:r>
      <w:r w:rsidRPr="00803BC4">
        <w:rPr>
          <w:bCs/>
          <w:sz w:val="26"/>
          <w:szCs w:val="26"/>
        </w:rPr>
        <w:t>размещения предвыборных печатных агитац</w:t>
      </w:r>
      <w:r w:rsidRPr="00803BC4">
        <w:rPr>
          <w:bCs/>
          <w:sz w:val="26"/>
          <w:szCs w:val="26"/>
        </w:rPr>
        <w:t>и</w:t>
      </w:r>
      <w:r w:rsidRPr="00803BC4">
        <w:rPr>
          <w:bCs/>
          <w:sz w:val="26"/>
          <w:szCs w:val="26"/>
        </w:rPr>
        <w:t>онных материалов зарегистрированных кандидатов и информационных материалов избирательных комиссий на территории сельского поселения Карабашевский</w:t>
      </w:r>
      <w:r w:rsidRPr="002D4A6B">
        <w:rPr>
          <w:bCs/>
          <w:sz w:val="26"/>
          <w:szCs w:val="26"/>
        </w:rPr>
        <w:t xml:space="preserve"> сельсовет муниципального района Илишевский район Республики Башкортостан:</w:t>
      </w:r>
    </w:p>
    <w:p w:rsidR="00803BC4" w:rsidRPr="00803BC4" w:rsidRDefault="00803BC4" w:rsidP="00803B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1) </w:t>
      </w:r>
      <w:r w:rsidRPr="00803BC4">
        <w:rPr>
          <w:sz w:val="26"/>
          <w:szCs w:val="26"/>
        </w:rPr>
        <w:t>на территории избирательного участка № 2085 – доска объявлений возле магазина ООО«</w:t>
      </w:r>
      <w:proofErr w:type="spellStart"/>
      <w:r w:rsidRPr="00803BC4">
        <w:rPr>
          <w:sz w:val="26"/>
          <w:szCs w:val="26"/>
        </w:rPr>
        <w:t>Илишделикатес</w:t>
      </w:r>
      <w:proofErr w:type="spellEnd"/>
      <w:r w:rsidRPr="00803BC4">
        <w:rPr>
          <w:sz w:val="26"/>
          <w:szCs w:val="26"/>
        </w:rPr>
        <w:t>» (</w:t>
      </w:r>
      <w:proofErr w:type="spellStart"/>
      <w:r w:rsidRPr="00803BC4">
        <w:rPr>
          <w:sz w:val="26"/>
          <w:szCs w:val="26"/>
        </w:rPr>
        <w:t>с</w:t>
      </w:r>
      <w:proofErr w:type="gramStart"/>
      <w:r w:rsidRPr="00803BC4">
        <w:rPr>
          <w:sz w:val="26"/>
          <w:szCs w:val="26"/>
        </w:rPr>
        <w:t>.К</w:t>
      </w:r>
      <w:proofErr w:type="gramEnd"/>
      <w:r w:rsidRPr="00803BC4">
        <w:rPr>
          <w:sz w:val="26"/>
          <w:szCs w:val="26"/>
        </w:rPr>
        <w:t>арабашево</w:t>
      </w:r>
      <w:proofErr w:type="spellEnd"/>
      <w:r w:rsidRPr="00803BC4">
        <w:rPr>
          <w:sz w:val="26"/>
          <w:szCs w:val="26"/>
        </w:rPr>
        <w:t>, ул.Мира, 44);</w:t>
      </w:r>
    </w:p>
    <w:p w:rsidR="00803BC4" w:rsidRPr="00803BC4" w:rsidRDefault="00803BC4" w:rsidP="00803B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2) </w:t>
      </w:r>
      <w:r w:rsidRPr="00803BC4">
        <w:rPr>
          <w:sz w:val="26"/>
          <w:szCs w:val="26"/>
        </w:rPr>
        <w:t xml:space="preserve">на территории избирательного участка № 2086 – доска объявлений </w:t>
      </w:r>
      <w:proofErr w:type="spellStart"/>
      <w:r w:rsidRPr="00803BC4">
        <w:rPr>
          <w:sz w:val="26"/>
          <w:szCs w:val="26"/>
        </w:rPr>
        <w:t>д</w:t>
      </w:r>
      <w:proofErr w:type="gramStart"/>
      <w:r w:rsidRPr="00803BC4">
        <w:rPr>
          <w:sz w:val="26"/>
          <w:szCs w:val="26"/>
        </w:rPr>
        <w:t>.Н</w:t>
      </w:r>
      <w:proofErr w:type="gramEnd"/>
      <w:r w:rsidRPr="00803BC4">
        <w:rPr>
          <w:sz w:val="26"/>
          <w:szCs w:val="26"/>
        </w:rPr>
        <w:t>овокуктово</w:t>
      </w:r>
      <w:proofErr w:type="spellEnd"/>
      <w:r w:rsidRPr="00803BC4">
        <w:rPr>
          <w:sz w:val="26"/>
          <w:szCs w:val="26"/>
        </w:rPr>
        <w:t xml:space="preserve"> напротив здания СДК (</w:t>
      </w:r>
      <w:proofErr w:type="spellStart"/>
      <w:r w:rsidRPr="00803BC4">
        <w:rPr>
          <w:sz w:val="26"/>
          <w:szCs w:val="26"/>
        </w:rPr>
        <w:t>д.Новокуктово</w:t>
      </w:r>
      <w:proofErr w:type="spellEnd"/>
      <w:r w:rsidRPr="00803BC4">
        <w:rPr>
          <w:sz w:val="26"/>
          <w:szCs w:val="26"/>
        </w:rPr>
        <w:t>, ул.Куйбышева 42а);</w:t>
      </w:r>
    </w:p>
    <w:p w:rsidR="00803BC4" w:rsidRPr="00803BC4" w:rsidRDefault="00803BC4" w:rsidP="00803B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3) </w:t>
      </w:r>
      <w:r w:rsidRPr="00803BC4">
        <w:rPr>
          <w:sz w:val="26"/>
          <w:szCs w:val="26"/>
        </w:rPr>
        <w:t>на территории избирательного участка № 2087 – доска объявлений возле магазина ООО«</w:t>
      </w:r>
      <w:proofErr w:type="spellStart"/>
      <w:r w:rsidRPr="00803BC4">
        <w:rPr>
          <w:sz w:val="26"/>
          <w:szCs w:val="26"/>
        </w:rPr>
        <w:t>Юлдаш</w:t>
      </w:r>
      <w:proofErr w:type="spellEnd"/>
      <w:r w:rsidRPr="00803BC4">
        <w:rPr>
          <w:sz w:val="26"/>
          <w:szCs w:val="26"/>
        </w:rPr>
        <w:t>» (</w:t>
      </w:r>
      <w:proofErr w:type="spellStart"/>
      <w:r w:rsidRPr="00803BC4">
        <w:rPr>
          <w:sz w:val="26"/>
          <w:szCs w:val="26"/>
        </w:rPr>
        <w:t>д</w:t>
      </w:r>
      <w:proofErr w:type="gramStart"/>
      <w:r w:rsidRPr="00803BC4">
        <w:rPr>
          <w:sz w:val="26"/>
          <w:szCs w:val="26"/>
        </w:rPr>
        <w:t>.И</w:t>
      </w:r>
      <w:proofErr w:type="gramEnd"/>
      <w:r w:rsidRPr="00803BC4">
        <w:rPr>
          <w:sz w:val="26"/>
          <w:szCs w:val="26"/>
        </w:rPr>
        <w:t>штеряково</w:t>
      </w:r>
      <w:proofErr w:type="spellEnd"/>
      <w:r w:rsidRPr="00803BC4">
        <w:rPr>
          <w:sz w:val="26"/>
          <w:szCs w:val="26"/>
        </w:rPr>
        <w:t>, ул.Пионерская, 3);</w:t>
      </w:r>
    </w:p>
    <w:p w:rsidR="00803BC4" w:rsidRPr="00803BC4" w:rsidRDefault="00803BC4" w:rsidP="00803BC4">
      <w:pPr>
        <w:jc w:val="both"/>
        <w:rPr>
          <w:sz w:val="26"/>
          <w:szCs w:val="26"/>
        </w:rPr>
      </w:pPr>
      <w:r w:rsidRPr="00803BC4">
        <w:rPr>
          <w:sz w:val="26"/>
          <w:szCs w:val="26"/>
        </w:rPr>
        <w:t>2. 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</w:t>
      </w:r>
      <w:r w:rsidRPr="00803BC4">
        <w:rPr>
          <w:bCs/>
          <w:sz w:val="26"/>
          <w:szCs w:val="26"/>
        </w:rPr>
        <w:t>) только при наличии письменного согласия собственников, владельцев и на условиях договора с собственниками, владельцами.</w:t>
      </w:r>
    </w:p>
    <w:p w:rsidR="00803BC4" w:rsidRPr="002D4A6B" w:rsidRDefault="00803BC4" w:rsidP="00803BC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D4A6B">
        <w:rPr>
          <w:rFonts w:ascii="Times New Roman" w:hAnsi="Times New Roman"/>
          <w:sz w:val="26"/>
          <w:szCs w:val="26"/>
        </w:rPr>
        <w:t xml:space="preserve">3.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 ценность, а также в зданиях, в которых размещены избирательные комиссии, помещения для голосования, и на расстоянии 50 метров от входа в них. </w:t>
      </w:r>
    </w:p>
    <w:p w:rsidR="00803BC4" w:rsidRPr="002D4A6B" w:rsidRDefault="00803BC4" w:rsidP="00803BC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D4A6B">
        <w:rPr>
          <w:rFonts w:ascii="Times New Roman" w:hAnsi="Times New Roman"/>
          <w:sz w:val="26"/>
          <w:szCs w:val="26"/>
        </w:rPr>
        <w:t>4. Обнародовать данное постановление на официальном сайте сельского поселения.</w:t>
      </w:r>
    </w:p>
    <w:p w:rsidR="004330D5" w:rsidRPr="00D16967" w:rsidRDefault="004330D5" w:rsidP="004330D5">
      <w:pPr>
        <w:rPr>
          <w:sz w:val="26"/>
          <w:szCs w:val="28"/>
        </w:rPr>
      </w:pPr>
    </w:p>
    <w:p w:rsidR="00D16967" w:rsidRPr="00D16967" w:rsidRDefault="004330D5" w:rsidP="00D16967">
      <w:pPr>
        <w:rPr>
          <w:sz w:val="26"/>
          <w:szCs w:val="28"/>
        </w:rPr>
      </w:pPr>
      <w:r w:rsidRPr="00D16967">
        <w:rPr>
          <w:sz w:val="26"/>
          <w:szCs w:val="28"/>
        </w:rPr>
        <w:t xml:space="preserve">Глава Сельского поселения:                                     </w:t>
      </w:r>
      <w:r w:rsidR="00CA2CF5" w:rsidRPr="00D16967">
        <w:rPr>
          <w:sz w:val="26"/>
          <w:szCs w:val="28"/>
        </w:rPr>
        <w:t xml:space="preserve">         </w:t>
      </w:r>
      <w:r w:rsidR="00803BC4">
        <w:rPr>
          <w:sz w:val="26"/>
          <w:szCs w:val="28"/>
        </w:rPr>
        <w:t xml:space="preserve">         </w:t>
      </w:r>
      <w:r w:rsidR="00CA2CF5" w:rsidRPr="00D16967">
        <w:rPr>
          <w:sz w:val="26"/>
          <w:szCs w:val="28"/>
        </w:rPr>
        <w:t xml:space="preserve">            </w:t>
      </w:r>
      <w:r w:rsidRPr="00D16967">
        <w:rPr>
          <w:sz w:val="26"/>
          <w:szCs w:val="28"/>
        </w:rPr>
        <w:t>Р.И.</w:t>
      </w:r>
      <w:r w:rsidR="00CA2CF5" w:rsidRPr="00D16967">
        <w:rPr>
          <w:sz w:val="26"/>
          <w:szCs w:val="28"/>
        </w:rPr>
        <w:t xml:space="preserve"> </w:t>
      </w:r>
      <w:proofErr w:type="spellStart"/>
      <w:r w:rsidRPr="00D16967">
        <w:rPr>
          <w:sz w:val="26"/>
          <w:szCs w:val="28"/>
        </w:rPr>
        <w:t>Шангарее</w:t>
      </w:r>
      <w:r w:rsidR="00803BC4">
        <w:rPr>
          <w:sz w:val="26"/>
          <w:szCs w:val="28"/>
        </w:rPr>
        <w:t>в</w:t>
      </w:r>
      <w:proofErr w:type="spellEnd"/>
    </w:p>
    <w:sectPr w:rsidR="00D16967" w:rsidRPr="00D16967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E83"/>
    <w:multiLevelType w:val="hybridMultilevel"/>
    <w:tmpl w:val="DCC281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D5"/>
    <w:rsid w:val="00100B1F"/>
    <w:rsid w:val="00351AA1"/>
    <w:rsid w:val="004330D5"/>
    <w:rsid w:val="00504BC5"/>
    <w:rsid w:val="00803BC4"/>
    <w:rsid w:val="00842EBF"/>
    <w:rsid w:val="00B95C7C"/>
    <w:rsid w:val="00CA2CF5"/>
    <w:rsid w:val="00D0374C"/>
    <w:rsid w:val="00D16967"/>
    <w:rsid w:val="00D1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0D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330D5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803BC4"/>
    <w:pPr>
      <w:ind w:left="1080" w:right="1205"/>
      <w:jc w:val="center"/>
    </w:pPr>
    <w:rPr>
      <w:sz w:val="28"/>
    </w:rPr>
  </w:style>
  <w:style w:type="paragraph" w:styleId="a8">
    <w:name w:val="Subtitle"/>
    <w:basedOn w:val="a"/>
    <w:next w:val="a"/>
    <w:link w:val="a9"/>
    <w:qFormat/>
    <w:rsid w:val="00803BC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803BC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03B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3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2</cp:revision>
  <cp:lastPrinted>2018-02-02T07:48:00Z</cp:lastPrinted>
  <dcterms:created xsi:type="dcterms:W3CDTF">2018-02-05T12:07:00Z</dcterms:created>
  <dcterms:modified xsi:type="dcterms:W3CDTF">2018-02-05T12:07:00Z</dcterms:modified>
</cp:coreProperties>
</file>